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8D4C" w14:textId="77777777" w:rsidR="0043003D" w:rsidRPr="0043003D" w:rsidRDefault="0043003D" w:rsidP="00AA1A3A">
      <w:pPr>
        <w:spacing w:before="160" w:after="80"/>
        <w:jc w:val="center"/>
        <w:rPr>
          <w:rFonts w:ascii="Calibri" w:hAnsi="Calibri" w:cs="Calibri"/>
          <w:b/>
          <w:bCs/>
          <w:color w:val="2E7D32"/>
          <w:sz w:val="28"/>
          <w:szCs w:val="28"/>
        </w:rPr>
      </w:pPr>
    </w:p>
    <w:p w14:paraId="463D522F" w14:textId="5B7588B0" w:rsidR="00AA1A3A" w:rsidRPr="00AE13B9" w:rsidRDefault="00B06723" w:rsidP="00AA1A3A">
      <w:pPr>
        <w:spacing w:before="160" w:after="80"/>
        <w:jc w:val="center"/>
        <w:rPr>
          <w:rFonts w:ascii="Calibri" w:hAnsi="Calibri" w:cs="Calibri"/>
          <w:b/>
          <w:bCs/>
          <w:color w:val="2E7D32"/>
          <w:sz w:val="28"/>
          <w:szCs w:val="28"/>
        </w:rPr>
      </w:pPr>
      <w:r w:rsidRPr="00AE13B9">
        <w:rPr>
          <w:rFonts w:ascii="Calibri" w:hAnsi="Calibri" w:cs="Calibri"/>
          <w:b/>
          <w:bCs/>
          <w:color w:val="2E7D32"/>
          <w:sz w:val="28"/>
          <w:szCs w:val="28"/>
        </w:rPr>
        <w:t>DIAGNOSTIC DE PERFORMANCE EAU</w:t>
      </w:r>
    </w:p>
    <w:p w14:paraId="3986AA0B" w14:textId="46EB4798" w:rsidR="00803669" w:rsidRPr="00B06723" w:rsidRDefault="00B06723" w:rsidP="00AA1A3A">
      <w:pPr>
        <w:spacing w:before="160" w:after="80"/>
        <w:jc w:val="center"/>
        <w:rPr>
          <w:rFonts w:ascii="Calibri" w:hAnsi="Calibri" w:cs="Calibri"/>
          <w:i/>
          <w:iCs/>
          <w:sz w:val="28"/>
          <w:szCs w:val="28"/>
        </w:rPr>
      </w:pPr>
      <w:r>
        <w:rPr>
          <w:rFonts w:ascii="Calibri" w:hAnsi="Calibri" w:cs="Calibri"/>
          <w:b/>
          <w:bCs/>
          <w:i/>
          <w:iCs/>
          <w:color w:val="2E7D32"/>
          <w:sz w:val="28"/>
          <w:szCs w:val="28"/>
        </w:rPr>
        <w:t>Sobriété hydrique des logements et bâtiments</w:t>
      </w:r>
    </w:p>
    <w:p w14:paraId="7E364115" w14:textId="77777777" w:rsidR="00AA1A3A" w:rsidRPr="0043003D" w:rsidRDefault="00AA1A3A">
      <w:pPr>
        <w:spacing w:after="60"/>
        <w:rPr>
          <w:rFonts w:ascii="Calibri" w:hAnsi="Calibri" w:cs="Calibri"/>
          <w:b/>
          <w:bCs/>
          <w:color w:val="1B5E20"/>
          <w:sz w:val="26"/>
          <w:szCs w:val="26"/>
        </w:rPr>
      </w:pPr>
    </w:p>
    <w:p w14:paraId="026BC1B6" w14:textId="77777777" w:rsidR="00803669" w:rsidRPr="0043003D" w:rsidRDefault="001C6B51">
      <w:pPr>
        <w:spacing w:after="6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b/>
          <w:bCs/>
          <w:color w:val="1B5E20"/>
          <w:sz w:val="24"/>
          <w:szCs w:val="24"/>
        </w:rPr>
        <w:t>QUESTIONNAIRE D'ANALYSE DES BESOINS</w:t>
      </w:r>
    </w:p>
    <w:p w14:paraId="7AF318FD" w14:textId="6FFBD5F1" w:rsidR="00803669" w:rsidRPr="0043003D" w:rsidRDefault="001C6B51">
      <w:pPr>
        <w:pBdr>
          <w:bottom w:val="single" w:sz="6" w:space="6" w:color="2E7D32"/>
        </w:pBdr>
        <w:spacing w:after="280"/>
        <w:rPr>
          <w:rFonts w:ascii="Calibri" w:hAnsi="Calibri" w:cs="Calibri"/>
        </w:rPr>
      </w:pPr>
      <w:r>
        <w:rPr>
          <w:rFonts w:ascii="Calibri" w:hAnsi="Calibri" w:cs="Calibri"/>
          <w:i/>
          <w:iCs/>
          <w:color w:val="555555"/>
          <w:sz w:val="18"/>
          <w:szCs w:val="18"/>
        </w:rPr>
        <w:t>Formation de 8 heures (2 demi-journées de 4h)  |  À compléter avant le démarrage  |  Document confidentiel</w:t>
      </w:r>
    </w:p>
    <w:p w14:paraId="5B1292C1" w14:textId="77777777" w:rsidR="00803669" w:rsidRPr="0043003D" w:rsidRDefault="001C6B51">
      <w:pPr>
        <w:spacing w:before="100" w:after="200"/>
        <w:rPr>
          <w:rFonts w:ascii="Calibri" w:hAnsi="Calibri" w:cs="Calibri"/>
        </w:rPr>
      </w:pPr>
      <w:r>
        <w:rPr>
          <w:rFonts w:ascii="Calibri" w:hAnsi="Calibri" w:cs="Calibri"/>
          <w:i/>
          <w:iCs/>
          <w:sz w:val="18"/>
          <w:szCs w:val="18"/>
        </w:rPr>
        <w:t>Ce questionnaire nous permet d'adapter le contenu pédagogique et le calibrage du Diagnostic de Performance Eau à votre bâtiment, votre organisation et vos données de consommation disponibles. Merci de le compléter avec soin. (* = champ obligatoire)</w:t>
      </w:r>
    </w:p>
    <w:p w14:paraId="7294D5CB" w14:textId="77777777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>1. INFORMATIONS GÉNÉRALES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51"/>
        <w:gridCol w:w="6255"/>
      </w:tblGrid>
      <w:tr w:rsidR="00803669" w:rsidRPr="0043003D" w14:paraId="2CE85B2F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2DACB39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Nom et Prénom *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EB33AED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03669" w:rsidRPr="0043003D" w14:paraId="3F68231F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FEDFAE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Fonction / Poste *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4D80C9A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03669" w:rsidRPr="0043003D" w14:paraId="23B50BE7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1918386D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Entreprise / Organisation *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139711B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03669" w:rsidRPr="0043003D" w14:paraId="048F3D54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73965064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Secteur d'activité *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897045C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03669" w:rsidRPr="0043003D" w14:paraId="12CD2EEB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6307551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Établissement(s) témoin à auditer (adresse, type)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0C1167F1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  <w:tr w:rsidR="00803669" w:rsidRPr="0043003D" w14:paraId="17AF0C41" w14:textId="77777777">
        <w:tc>
          <w:tcPr>
            <w:tcW w:w="32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E8F5E9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648DA0D8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Email de contact *</w:t>
            </w:r>
          </w:p>
        </w:tc>
        <w:tc>
          <w:tcPr>
            <w:tcW w:w="58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28607681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</w:tc>
      </w:tr>
    </w:tbl>
    <w:p w14:paraId="3175E7D7" w14:textId="0C748133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 xml:space="preserve">2. VOTRE CONTEXTE ET VOTRE BÂTIMENT </w:t>
      </w:r>
    </w:p>
    <w:p w14:paraId="134BEEDC" w14:textId="6E60CC87" w:rsidR="00803669" w:rsidRPr="00B6071B" w:rsidRDefault="001C6B51">
      <w:pPr>
        <w:spacing w:before="160" w:after="80"/>
        <w:rPr>
          <w:rFonts w:ascii="Calibri" w:hAnsi="Calibri" w:cs="Calibri"/>
          <w:i/>
          <w:iCs/>
        </w:rPr>
      </w:pPr>
      <w:r>
        <w:rPr>
          <w:rFonts w:ascii="Calibri" w:hAnsi="Calibri" w:cs="Calibri"/>
          <w:b/>
          <w:bCs/>
        </w:rPr>
        <w:t xml:space="preserve">Q1. </w:t>
      </w:r>
      <w:r>
        <w:rPr>
          <w:rFonts w:ascii="Calibri" w:hAnsi="Calibri" w:cs="Calibri"/>
          <w:b/>
          <w:bCs/>
          <w:i/>
          <w:iCs/>
        </w:rPr>
        <w:t>Quel type d'établissement souhaitez-vous auditer ? *</w:t>
      </w:r>
    </w:p>
    <w:p w14:paraId="631739E6" w14:textId="624184B2" w:rsidR="00803669" w:rsidRPr="00B6071B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Bâtiment tertiaire / bureaux</w:t>
      </w:r>
    </w:p>
    <w:p w14:paraId="3BD9B6B5" w14:textId="6F8E00EB" w:rsidR="00803669" w:rsidRPr="00B6071B" w:rsidRDefault="001C6B51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Établissement d'hébergement (hôtel, résidence, HLM…)</w:t>
      </w:r>
    </w:p>
    <w:p w14:paraId="2A431EB6" w14:textId="53B4C0FE" w:rsidR="00803669" w:rsidRPr="00B6071B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Site industriel ou de production — précisez :</w:t>
      </w:r>
    </w:p>
    <w:p w14:paraId="6BFE079A" w14:textId="77777777" w:rsidR="00535CF5" w:rsidRPr="0043003D" w:rsidRDefault="001C6B51" w:rsidP="00535CF5">
      <w:pPr>
        <w:pBdr>
          <w:bottom w:val="single" w:sz="2" w:space="0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Objectif : identifier le type de bâtiment afin d'adapter les études de cas utilisées en formation. </w:t>
      </w:r>
    </w:p>
    <w:p w14:paraId="4FF9B6DA" w14:textId="7C2F32BF" w:rsidR="00B6071B" w:rsidRPr="00B6071B" w:rsidRDefault="00B6071B" w:rsidP="00B6071B">
      <w:pPr>
        <w:spacing w:before="160" w:after="80"/>
        <w:rPr>
          <w:rFonts w:ascii="Calibri" w:hAnsi="Calibri" w:cs="Calibri"/>
          <w:i/>
          <w:iCs/>
        </w:rPr>
      </w:pPr>
      <w:r>
        <w:rPr>
          <w:rFonts w:ascii="Calibri" w:hAnsi="Calibri" w:cs="Calibri"/>
          <w:b/>
          <w:bCs/>
        </w:rPr>
        <w:t xml:space="preserve">Q2. </w:t>
      </w:r>
      <w:r>
        <w:rPr>
          <w:rFonts w:ascii="Calibri" w:hAnsi="Calibri" w:cs="Calibri"/>
          <w:b/>
          <w:bCs/>
          <w:i/>
          <w:iCs/>
        </w:rPr>
        <w:t>Quelle est la surface approximative et le nombre d'occupants / usagers réguliers du site ? *</w:t>
      </w:r>
    </w:p>
    <w:p w14:paraId="39E8A462" w14:textId="77777777" w:rsidR="00B6071B" w:rsidRPr="00B6071B" w:rsidRDefault="00B6071B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Surface : ..... m²</w:t>
      </w:r>
    </w:p>
    <w:p w14:paraId="2CF71F9D" w14:textId="77777777" w:rsidR="00B6071B" w:rsidRPr="00B6071B" w:rsidRDefault="00B6071B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Nombre d'occupants / usagers réguliers : .....</w:t>
      </w:r>
    </w:p>
    <w:p w14:paraId="1F84A5F9" w14:textId="77777777" w:rsidR="00B6071B" w:rsidRPr="00B6071B" w:rsidRDefault="00B6071B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Autre précision utile — précisez :</w:t>
      </w:r>
    </w:p>
    <w:p w14:paraId="3EE0166D" w14:textId="77777777" w:rsidR="00B6071B" w:rsidRPr="0043003D" w:rsidRDefault="00B6071B" w:rsidP="00B6071B">
      <w:pPr>
        <w:pBdr>
          <w:bottom w:val="single" w:sz="2" w:space="0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Objectif : calibrer les ordres de grandeur utilisés lors des travaux pratiques. </w:t>
      </w:r>
    </w:p>
    <w:p w14:paraId="048A3093" w14:textId="4AB9BE8C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Q3. </w:t>
      </w:r>
      <w:r>
        <w:rPr>
          <w:rFonts w:ascii="Calibri" w:hAnsi="Calibri" w:cs="Calibri"/>
          <w:b/>
          <w:bCs/>
          <w:i/>
          <w:iCs/>
        </w:rPr>
        <w:t>Disposez-vous déjà de relevés ou factures de consommation d'eau sur les 12 derniers mois ? *</w:t>
      </w:r>
    </w:p>
    <w:p w14:paraId="447621D0" w14:textId="32B64F93" w:rsidR="00803669" w:rsidRPr="00B6071B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Oui, factures et/ou relevés compteur disponibles</w:t>
      </w:r>
    </w:p>
    <w:p w14:paraId="525CF176" w14:textId="4BBAD18C" w:rsidR="00803669" w:rsidRPr="00B6071B" w:rsidRDefault="001C6B51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Partiellement</w:t>
      </w:r>
    </w:p>
    <w:p w14:paraId="52A822BE" w14:textId="77777777" w:rsidR="00535CF5" w:rsidRPr="00B6071B" w:rsidRDefault="00535CF5">
      <w:pPr>
        <w:spacing w:before="160" w:after="80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br w:type="page"/>
      </w:r>
    </w:p>
    <w:p w14:paraId="1749BBED" w14:textId="42785DEA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 xml:space="preserve">Q4. </w:t>
      </w:r>
      <w:r>
        <w:rPr>
          <w:rFonts w:ascii="Calibri" w:hAnsi="Calibri" w:cs="Calibri"/>
          <w:b/>
          <w:bCs/>
          <w:i/>
          <w:iCs/>
        </w:rPr>
        <w:t>Le site dispose-t-il de compteurs d'eau divisionnaires (par usage ou par zone) ?*</w:t>
      </w:r>
    </w:p>
    <w:p w14:paraId="2CE586EE" w14:textId="67D858F1" w:rsidR="00803669" w:rsidRPr="0043003D" w:rsidRDefault="001C6B51">
      <w:pPr>
        <w:spacing w:before="40" w:after="40"/>
        <w:ind w:left="400"/>
        <w:rPr>
          <w:rFonts w:ascii="Calibri" w:hAnsi="Calibri" w:cs="Calibri"/>
        </w:rPr>
      </w:pPr>
      <w:r>
        <w:rPr>
          <w:rFonts w:ascii="Calibri" w:hAnsi="Calibri" w:cs="Calibri"/>
        </w:rPr>
        <w:t>[  ]  Oui</w:t>
      </w:r>
    </w:p>
    <w:p w14:paraId="7C76264F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Non — précisez si autre : </w:t>
      </w:r>
    </w:p>
    <w:p w14:paraId="5713EB92" w14:textId="186A3E10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>3. VOTRE BESOIN EN GESTION DE L'EAU</w:t>
      </w:r>
    </w:p>
    <w:p w14:paraId="3241233F" w14:textId="6F41DF3D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Q6. </w:t>
      </w:r>
      <w:r>
        <w:rPr>
          <w:rFonts w:ascii="Calibri" w:hAnsi="Calibri" w:cs="Calibri"/>
          <w:b/>
          <w:bCs/>
          <w:i/>
          <w:iCs/>
        </w:rPr>
        <w:t>Avez-vous déjà engagé des actions de réduction de la consommation d'eau (équipements, sensibilisation) ?*</w:t>
      </w:r>
    </w:p>
    <w:p w14:paraId="5A0D1F83" w14:textId="18A74FC9" w:rsidR="00803669" w:rsidRPr="00B6071B" w:rsidRDefault="001C6B51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 xml:space="preserve">[  ]  Oui, des équipements hydro-économes sont déjà installés </w:t>
      </w:r>
    </w:p>
    <w:p w14:paraId="447ED19C" w14:textId="72BD44BC" w:rsidR="00803669" w:rsidRPr="00B6071B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Non, aucune action engagée à ce jour</w:t>
      </w:r>
    </w:p>
    <w:p w14:paraId="503C3286" w14:textId="7DD8EB08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Q7. </w:t>
      </w:r>
      <w:r>
        <w:rPr>
          <w:rFonts w:ascii="Calibri" w:hAnsi="Calibri" w:cs="Calibri"/>
          <w:b/>
          <w:bCs/>
          <w:i/>
          <w:iCs/>
        </w:rPr>
        <w:t>Avez-vous identifié des contraintes réglementaires ou des restrictions d'usage de l'eau concernant votre activité ?</w:t>
      </w:r>
    </w:p>
    <w:p w14:paraId="79C6B891" w14:textId="743A553B" w:rsidR="00803669" w:rsidRPr="00B6071B" w:rsidRDefault="001C6B51" w:rsidP="00B6071B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Oui — précisez :</w:t>
      </w:r>
    </w:p>
    <w:p w14:paraId="57A37BFD" w14:textId="77777777" w:rsidR="00803669" w:rsidRPr="00B6071B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Non</w:t>
      </w:r>
    </w:p>
    <w:p w14:paraId="35D88209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Contenu : </w:t>
      </w:r>
    </w:p>
    <w:p w14:paraId="4454751F" w14:textId="77777777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>4. VOTRE NIVEAU TECHNIQUE ET VOS OUTILS</w:t>
      </w:r>
    </w:p>
    <w:p w14:paraId="771E00FF" w14:textId="082A390B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Q10. </w:t>
      </w:r>
      <w:r>
        <w:rPr>
          <w:rFonts w:ascii="Calibri" w:hAnsi="Calibri" w:cs="Calibri"/>
          <w:b/>
          <w:bCs/>
          <w:i/>
          <w:iCs/>
        </w:rPr>
        <w:t>Quel est votre niveau de maîtrise d'Excel (nécessaire pour le calcul de rentabilité et le planning de déploiement) ?</w:t>
      </w:r>
      <w:r>
        <w:rPr>
          <w:rFonts w:ascii="Calibri" w:hAnsi="Calibri" w:cs="Calibri"/>
          <w:b/>
          <w:bCs/>
        </w:rPr>
        <w:t>*</w:t>
      </w:r>
    </w:p>
    <w:p w14:paraId="1E33C623" w14:textId="39B68E46" w:rsidR="00803669" w:rsidRPr="00B06723" w:rsidRDefault="001C6B51" w:rsidP="00B06723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Débutant   [  ]  Intermédiaire   [  ]  Confirmé</w:t>
      </w:r>
    </w:p>
    <w:p w14:paraId="4344E85C" w14:textId="6EF2AC6A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Q11. </w:t>
      </w:r>
      <w:r>
        <w:rPr>
          <w:rFonts w:ascii="Calibri" w:hAnsi="Calibri" w:cs="Calibri"/>
          <w:b/>
          <w:bCs/>
          <w:i/>
          <w:iCs/>
        </w:rPr>
        <w:t>Avez-vous accès aux données techniques du bâtiment (plans, fiches équipements sanitaires, robinetterie) ?*</w:t>
      </w:r>
    </w:p>
    <w:p w14:paraId="4592DB60" w14:textId="1EFA5FAB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Oui, accès complet</w:t>
      </w:r>
    </w:p>
    <w:p w14:paraId="2DF6D66E" w14:textId="6E1BDF01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Accès partiel ou à demander en interne</w:t>
      </w:r>
    </w:p>
    <w:p w14:paraId="63B974FE" w14:textId="77777777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>5. VOS ATTENTES VIS-À-VIS DE LA FORMATION</w:t>
      </w:r>
    </w:p>
    <w:p w14:paraId="5CCA203E" w14:textId="77777777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Q14. </w:t>
      </w:r>
      <w:r>
        <w:rPr>
          <w:rFonts w:ascii="Calibri" w:hAnsi="Calibri" w:cs="Calibri"/>
          <w:b/>
          <w:bCs/>
          <w:i/>
          <w:iCs/>
        </w:rPr>
        <w:t>Quel est votre principal objectif à l'issue de la formation ? (1 seul choix) *</w:t>
      </w:r>
    </w:p>
    <w:p w14:paraId="5143E0E9" w14:textId="129E6438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Réaliser moi-même l'audit et le Diagnostic de Performance Eau de mon établissement</w:t>
      </w:r>
    </w:p>
    <w:p w14:paraId="3418242F" w14:textId="0E7F8054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Construire un plan d'action chiffré et priorisé pour ma direction</w:t>
      </w:r>
    </w:p>
    <w:p w14:paraId="31B49E75" w14:textId="77777777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Autre — précisez :</w:t>
      </w:r>
    </w:p>
    <w:p w14:paraId="792FC02C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Objectif : </w:t>
      </w:r>
    </w:p>
    <w:p w14:paraId="37EC57BD" w14:textId="77777777" w:rsidR="00803669" w:rsidRPr="00B06723" w:rsidRDefault="001C6B51">
      <w:pPr>
        <w:spacing w:before="160" w:after="80"/>
        <w:rPr>
          <w:rFonts w:ascii="Calibri" w:hAnsi="Calibri" w:cs="Calibri"/>
          <w:i/>
          <w:iCs/>
        </w:rPr>
      </w:pPr>
      <w:r>
        <w:rPr>
          <w:rFonts w:ascii="Calibri" w:hAnsi="Calibri" w:cs="Calibri"/>
          <w:b/>
          <w:bCs/>
        </w:rPr>
        <w:t>Q15.</w:t>
      </w:r>
      <w:r>
        <w:rPr>
          <w:rFonts w:ascii="Calibri" w:hAnsi="Calibri" w:cs="Calibri"/>
          <w:b/>
          <w:bCs/>
          <w:i/>
          <w:iCs/>
        </w:rPr>
        <w:t xml:space="preserve"> Quelles demi-journées vous semblent les plus prioritaires ? (Plusieurs choix possibles) *</w:t>
      </w:r>
    </w:p>
    <w:p w14:paraId="00EEBBF7" w14:textId="104D3575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Demi-journée 1 — Présentation des enjeux et cadrage de l'audit</w:t>
      </w:r>
    </w:p>
    <w:p w14:paraId="61AD9F16" w14:textId="7B0BCAF7" w:rsidR="00803669" w:rsidRPr="00B06723" w:rsidRDefault="001C6B51">
      <w:pPr>
        <w:spacing w:before="40" w:after="40"/>
        <w:ind w:left="400"/>
        <w:rPr>
          <w:rFonts w:ascii="Calibri" w:hAnsi="Calibri" w:cs="Calibri"/>
          <w:i/>
          <w:iCs/>
        </w:rPr>
      </w:pPr>
      <w:r>
        <w:rPr>
          <w:rFonts w:ascii="Calibri" w:hAnsi="Calibri" w:cs="Calibri"/>
          <w:i/>
          <w:iCs/>
        </w:rPr>
        <w:t>[  ]  Demi-journée 2 — Équipements hydro-économes et construction du plan d'action</w:t>
      </w:r>
    </w:p>
    <w:p w14:paraId="2BC9BC35" w14:textId="77777777" w:rsidR="00535CF5" w:rsidRDefault="00535CF5">
      <w:pPr>
        <w:spacing w:before="160" w:after="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7545FBBE" w14:textId="5C5B8C89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Q16. Décrivez brièvement votre projet *</w:t>
      </w:r>
    </w:p>
    <w:p w14:paraId="18D79499" w14:textId="77777777" w:rsidR="00803669" w:rsidRPr="0043003D" w:rsidRDefault="00803669">
      <w:pPr>
        <w:spacing w:before="40" w:after="80"/>
        <w:ind w:left="400"/>
        <w:rPr>
          <w:rFonts w:ascii="Calibri" w:hAnsi="Calibri" w:cs="Calibri"/>
        </w:rPr>
      </w:pPr>
    </w:p>
    <w:p w14:paraId="216C6CB4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 </w:t>
      </w:r>
    </w:p>
    <w:p w14:paraId="5792F4EE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>Secteur d'activité, type de bâtiment, usages de l'eau principaux, contraintes spécifiques (budget, calendrier, exploitant, copropriété...)</w:t>
      </w:r>
    </w:p>
    <w:p w14:paraId="3BCB2980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 </w:t>
      </w:r>
    </w:p>
    <w:p w14:paraId="188180BD" w14:textId="77777777" w:rsidR="00803669" w:rsidRPr="0043003D" w:rsidRDefault="001C6B51">
      <w:pPr>
        <w:spacing w:before="320" w:after="1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color w:val="2E7D32"/>
          <w:sz w:val="22"/>
          <w:szCs w:val="22"/>
        </w:rPr>
        <w:t>6. ORGANISATION ET ACCESSIBILITÉ</w:t>
      </w:r>
    </w:p>
    <w:p w14:paraId="3B348B4E" w14:textId="77777777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Q18. Serez-vous pleinement disponible sur toute la durée de la formation ? *</w:t>
      </w:r>
    </w:p>
    <w:p w14:paraId="69D11576" w14:textId="77777777" w:rsidR="00803669" w:rsidRPr="0043003D" w:rsidRDefault="001C6B51">
      <w:pPr>
        <w:spacing w:before="40" w:after="40"/>
        <w:ind w:left="400"/>
        <w:rPr>
          <w:rFonts w:ascii="Calibri" w:hAnsi="Calibri" w:cs="Calibri"/>
        </w:rPr>
      </w:pPr>
      <w:r>
        <w:rPr>
          <w:rFonts w:ascii="Calibri" w:hAnsi="Calibri" w:cs="Calibri"/>
        </w:rPr>
        <w:t>[  ]  Oui, pleinement disponible</w:t>
      </w:r>
    </w:p>
    <w:p w14:paraId="15313FD0" w14:textId="77777777" w:rsidR="00803669" w:rsidRPr="0043003D" w:rsidRDefault="001C6B51">
      <w:pPr>
        <w:spacing w:before="40" w:after="40"/>
        <w:ind w:left="400"/>
        <w:rPr>
          <w:rFonts w:ascii="Calibri" w:hAnsi="Calibri" w:cs="Calibri"/>
        </w:rPr>
      </w:pPr>
      <w:r>
        <w:rPr>
          <w:rFonts w:ascii="Calibri" w:hAnsi="Calibri" w:cs="Calibri"/>
        </w:rPr>
        <w:t>[  ]  Non — précisez vos contraintes :</w:t>
      </w:r>
    </w:p>
    <w:p w14:paraId="1D69D047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Contraintes : </w:t>
      </w:r>
    </w:p>
    <w:p w14:paraId="7F67F2BB" w14:textId="77777777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Q19. Avez-vous besoin d'une adaptation liée à une situation de handicap ?</w:t>
      </w:r>
    </w:p>
    <w:p w14:paraId="51D7DFF3" w14:textId="77777777" w:rsidR="00803669" w:rsidRPr="0043003D" w:rsidRDefault="001C6B51">
      <w:pPr>
        <w:spacing w:before="40" w:after="40"/>
        <w:ind w:left="400"/>
        <w:rPr>
          <w:rFonts w:ascii="Calibri" w:hAnsi="Calibri" w:cs="Calibri"/>
        </w:rPr>
      </w:pPr>
      <w:r>
        <w:rPr>
          <w:rFonts w:ascii="Calibri" w:hAnsi="Calibri" w:cs="Calibri"/>
        </w:rPr>
        <w:t>[  ]  Non</w:t>
      </w:r>
    </w:p>
    <w:p w14:paraId="61B75C65" w14:textId="77777777" w:rsidR="00803669" w:rsidRPr="0043003D" w:rsidRDefault="001C6B51">
      <w:pPr>
        <w:spacing w:before="40" w:after="40"/>
        <w:ind w:left="400"/>
        <w:rPr>
          <w:rFonts w:ascii="Calibri" w:hAnsi="Calibri" w:cs="Calibri"/>
        </w:rPr>
      </w:pPr>
      <w:r>
        <w:rPr>
          <w:rFonts w:ascii="Calibri" w:hAnsi="Calibri" w:cs="Calibri"/>
        </w:rPr>
        <w:t>[  ]  Oui — nous vous contacterons pour étudier les adaptations nécessaires</w:t>
      </w:r>
    </w:p>
    <w:p w14:paraId="526076D7" w14:textId="77777777" w:rsidR="00803669" w:rsidRPr="0043003D" w:rsidRDefault="001C6B51">
      <w:pPr>
        <w:spacing w:before="160" w:after="8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Q20. Une question ou un commentaire pour le formateur avant le démarrage ?</w:t>
      </w:r>
    </w:p>
    <w:p w14:paraId="59BC0260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 </w:t>
      </w:r>
    </w:p>
    <w:p w14:paraId="1CB408C6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 </w:t>
      </w:r>
    </w:p>
    <w:p w14:paraId="41C15CFC" w14:textId="77777777" w:rsidR="00803669" w:rsidRPr="0043003D" w:rsidRDefault="001C6B51">
      <w:pPr>
        <w:pBdr>
          <w:bottom w:val="single" w:sz="2" w:space="4" w:color="AAAAAA"/>
        </w:pBdr>
        <w:spacing w:before="80" w:after="80"/>
        <w:ind w:left="400"/>
        <w:rPr>
          <w:rFonts w:ascii="Calibri" w:hAnsi="Calibri" w:cs="Calibri"/>
        </w:rPr>
      </w:pPr>
      <w:r>
        <w:rPr>
          <w:rFonts w:ascii="Calibri" w:hAnsi="Calibri" w:cs="Calibri"/>
          <w:color w:val="888888"/>
        </w:rPr>
        <w:t xml:space="preserve"> </w:t>
      </w:r>
    </w:p>
    <w:p w14:paraId="32190D35" w14:textId="77777777" w:rsidR="00803669" w:rsidRPr="0043003D" w:rsidRDefault="001C6B51">
      <w:pPr>
        <w:spacing w:before="400" w:after="10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tbl>
      <w:tblPr>
        <w:tblW w:w="9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296"/>
      </w:tblGrid>
      <w:tr w:rsidR="00803669" w:rsidRPr="0043003D" w14:paraId="68CCBCDF" w14:textId="77777777"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061C860C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Date :</w:t>
            </w:r>
          </w:p>
        </w:tc>
        <w:tc>
          <w:tcPr>
            <w:tcW w:w="0" w:type="auto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tcMar>
              <w:top w:w="200" w:type="dxa"/>
              <w:left w:w="150" w:type="dxa"/>
              <w:bottom w:w="200" w:type="dxa"/>
              <w:right w:w="150" w:type="dxa"/>
            </w:tcMar>
          </w:tcPr>
          <w:p w14:paraId="0F4F1B08" w14:textId="77777777" w:rsidR="00803669" w:rsidRPr="0043003D" w:rsidRDefault="001C6B51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Signature du participant :</w:t>
            </w:r>
          </w:p>
        </w:tc>
      </w:tr>
    </w:tbl>
    <w:p w14:paraId="1176B558" w14:textId="77777777" w:rsidR="00803669" w:rsidRPr="0043003D" w:rsidRDefault="001C6B51">
      <w:pPr>
        <w:spacing w:before="200" w:after="80"/>
        <w:rPr>
          <w:rFonts w:ascii="Calibri" w:hAnsi="Calibri" w:cs="Calibri"/>
        </w:rPr>
      </w:pPr>
      <w:r>
        <w:rPr>
          <w:rFonts w:ascii="Calibri" w:hAnsi="Calibri" w:cs="Calibri"/>
          <w:i/>
          <w:iCs/>
          <w:color w:val="666666"/>
          <w:sz w:val="16"/>
          <w:szCs w:val="16"/>
        </w:rPr>
        <w:t>Ce questionnaire est strictement confidentiel et utilisé uniquement à des fins pédagogiques.</w:t>
      </w:r>
    </w:p>
    <w:p w14:paraId="1217ADE3" w14:textId="77777777" w:rsidR="00803669" w:rsidRPr="0043003D" w:rsidRDefault="001C6B51">
      <w:pPr>
        <w:spacing w:before="60"/>
        <w:rPr>
          <w:rFonts w:ascii="Calibri" w:hAnsi="Calibri" w:cs="Calibri"/>
        </w:rPr>
      </w:pPr>
      <w:r>
        <w:rPr>
          <w:rFonts w:ascii="Calibri" w:hAnsi="Calibri" w:cs="Calibri"/>
          <w:i/>
          <w:iCs/>
          <w:color w:val="888888"/>
          <w:sz w:val="14"/>
          <w:szCs w:val="14"/>
        </w:rPr>
        <w:t>Version du document 1.0  |  Date de la dernière mise à jour : 15/09/2026</w:t>
      </w:r>
    </w:p>
    <w:sectPr w:rsidR="00803669" w:rsidRPr="0043003D" w:rsidSect="004460EE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000" w:right="1100" w:bottom="1000" w:left="1100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4D7B8B6" w14:textId="77777777" w:rsidR="001A1050" w:rsidRDefault="001A1050">
      <w:r>
        <w:separator/>
      </w:r>
    </w:p>
  </w:endnote>
  <w:endnote w:type="continuationSeparator" w:id="0">
    <w:p w14:paraId="60242266" w14:textId="77777777" w:rsidR="001A1050" w:rsidRDefault="001A10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ony Sketch EF">
    <w:altName w:val="Calibri"/>
    <w:panose1 w:val="020B0603020104020203"/>
    <w:charset w:val="00"/>
    <w:family w:val="swiss"/>
    <w:pitch w:val="variable"/>
    <w:sig w:usb0="A0002AFF" w:usb1="D00078FB" w:usb2="00000008" w:usb3="00000000" w:csb0="000001FF" w:csb1="00000000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A01191" w14:textId="77777777" w:rsidR="00803669" w:rsidRPr="004460EE" w:rsidRDefault="004460EE" w:rsidP="004460EE">
    <w:pPr>
      <w:pBdr>
        <w:top w:val="single" w:sz="4" w:space="4" w:color="2E7D32"/>
      </w:pBdr>
      <w:spacing w:before="60"/>
      <w:jc w:val="center"/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</w:pPr>
    <w:r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 xml:space="preserve">Centrale : </w:t>
    </w:r>
    <w:r w:rsidR="0043003D"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>09 52 07 38 12</w:t>
    </w:r>
    <w:r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 xml:space="preserve"> | </w:t>
    </w:r>
    <w:hyperlink r:id="rId1" w:history="1">
      <w:r w:rsidRPr="004460EE">
        <w:rPr>
          <w:rStyle w:val="Lienhypertexte"/>
          <w:rFonts w:ascii="Century Gothic" w:eastAsia="Helvetica Neue" w:hAnsi="Century Gothic" w:cs="Helvetica Neue"/>
          <w:sz w:val="13"/>
          <w:szCs w:val="13"/>
          <w:u w:val="none"/>
        </w:rPr>
        <w:t>formations@sigma-vision.com</w:t>
      </w:r>
    </w:hyperlink>
    <w:r w:rsidRPr="004460EE"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 xml:space="preserve"> | </w:t>
    </w:r>
    <w:hyperlink r:id="rId2" w:history="1">
      <w:r w:rsidRPr="004460EE">
        <w:rPr>
          <w:rStyle w:val="Lienhypertexte"/>
          <w:rFonts w:ascii="Century Gothic" w:eastAsia="Helvetica Neue" w:hAnsi="Century Gothic" w:cs="Helvetica Neue"/>
          <w:sz w:val="13"/>
          <w:szCs w:val="13"/>
          <w:u w:val="none"/>
        </w:rPr>
        <w:t>https://formations.sigma-vision.com</w:t>
      </w:r>
    </w:hyperlink>
    <w:r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 xml:space="preserve"> </w:t>
    </w:r>
    <w:r>
      <w:rPr>
        <w:color w:val="666666"/>
        <w:sz w:val="14"/>
        <w:szCs w:val="1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340B68" w14:textId="0D99B4F7" w:rsidR="004460EE" w:rsidRPr="004460EE" w:rsidRDefault="004460EE" w:rsidP="004460EE">
    <w:pPr>
      <w:jc w:val="center"/>
      <w:rPr>
        <w:rFonts w:ascii="Century Gothic" w:hAnsi="Century Gothic"/>
        <w:color w:val="747474" w:themeColor="background2" w:themeShade="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44890FC4" wp14:editId="225F81E1">
              <wp:simplePos x="0" y="0"/>
              <wp:positionH relativeFrom="margin">
                <wp:align>left</wp:align>
              </wp:positionH>
              <wp:positionV relativeFrom="paragraph">
                <wp:posOffset>-2310</wp:posOffset>
              </wp:positionV>
              <wp:extent cx="5695950" cy="0"/>
              <wp:effectExtent l="0" t="0" r="0" b="0"/>
              <wp:wrapNone/>
              <wp:docPr id="756657006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2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2"/>
                      </a:lnRef>
                      <a:fillRef idx="0">
                        <a:schemeClr val="accent2"/>
                      </a:fillRef>
                      <a:effectRef idx="0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02B2381" id="Connecteur droit 2" o:spid="_x0000_s1026" style="position:absolute;z-index:25166540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-.2pt" to="448.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" strokecolor="#215e99 [2431]" strokeweight="1pt">
              <v:stroke joinstyle="miter"/>
              <w10:wrap anchorx="margin"/>
            </v:line>
          </w:pict>
        </mc:Fallback>
      </mc:AlternateContent>
    </w:r>
    <w:r w:rsidRPr="00BD53DA">
      <w:rPr>
        <w:rFonts w:ascii="Century Gothic" w:eastAsia="Helvetica Neue" w:hAnsi="Century Gothic" w:cs="Helvetica Neue"/>
        <w:b/>
        <w:bCs/>
        <w:color w:val="215E99" w:themeColor="text2" w:themeTint="BF"/>
        <w:sz w:val="16"/>
        <w:szCs w:val="16"/>
      </w:rPr>
      <w:t>SIGMA-VISION</w:t>
    </w:r>
    <w:r w:rsidR="00B06723">
      <w:rPr>
        <w:rFonts w:ascii="Century Gothic" w:eastAsia="Helvetica Neue" w:hAnsi="Century Gothic" w:cs="Helvetica Neue"/>
        <w:b/>
        <w:bCs/>
        <w:color w:val="215E99" w:themeColor="text2" w:themeTint="BF"/>
        <w:sz w:val="16"/>
        <w:szCs w:val="16"/>
      </w:rPr>
      <w:t>.COM</w:t>
    </w:r>
    <w:r w:rsidRPr="00BD53DA">
      <w:rPr>
        <w:rFonts w:ascii="Century Gothic" w:eastAsia="Helvetica Neue" w:hAnsi="Century Gothic" w:cs="Helvetica Neue"/>
        <w:b/>
        <w:bCs/>
        <w:color w:val="215E99" w:themeColor="text2" w:themeTint="BF"/>
        <w:sz w:val="16"/>
        <w:szCs w:val="16"/>
      </w:rPr>
      <w:t>, 13 Avenue Porte de France, 66760 BOURG-MADAME</w:t>
    </w:r>
    <w:r w:rsidRPr="00BD53DA">
      <w:rPr>
        <w:rFonts w:ascii="Century Gothic" w:eastAsia="Helvetica Neue" w:hAnsi="Century Gothic" w:cs="Helvetica Neue"/>
        <w:b/>
        <w:bCs/>
        <w:color w:val="215E99" w:themeColor="text2" w:themeTint="BF"/>
        <w:sz w:val="16"/>
        <w:szCs w:val="16"/>
      </w:rPr>
      <w:br/>
    </w:r>
    <w:r w:rsidRPr="00BD53DA"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>SIRET : 479595381000</w:t>
    </w:r>
    <w:r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>50</w:t>
    </w:r>
    <w:r w:rsidRPr="00BD53DA">
      <w:rPr>
        <w:rFonts w:ascii="Century Gothic" w:eastAsia="Helvetica Neue" w:hAnsi="Century Gothic" w:cs="Helvetica Neue"/>
        <w:color w:val="215E99" w:themeColor="text2" w:themeTint="BF"/>
        <w:sz w:val="13"/>
        <w:szCs w:val="13"/>
      </w:rPr>
      <w:t xml:space="preserve"> – APE : 1813Z – TVA : FR93479595381 | NDA : 91480025448 | HTTPS://FORMATIONS.SIGMA-VISION.COM</w:t>
    </w:r>
    <w:r w:rsidRPr="00BD53DA">
      <w:rPr>
        <w:rFonts w:ascii="Century Gothic" w:eastAsia="Helvetica Neue" w:hAnsi="Century Gothic" w:cs="Helvetica Neue"/>
        <w:color w:val="747474" w:themeColor="background2" w:themeShade="80"/>
        <w:sz w:val="16"/>
        <w:szCs w:val="16"/>
      </w:rPr>
      <w:br/>
    </w:r>
    <w:r w:rsidRPr="00BD53DA">
      <w:rPr>
        <w:rFonts w:ascii="Century Gothic" w:hAnsi="Century Gothic"/>
        <w:color w:val="747474" w:themeColor="background2" w:themeShade="80"/>
        <w:sz w:val="11"/>
        <w:szCs w:val="11"/>
      </w:rPr>
      <w:t>Version du document 1.</w:t>
    </w:r>
    <w:r>
      <w:rPr>
        <w:rFonts w:ascii="Century Gothic" w:hAnsi="Century Gothic"/>
        <w:color w:val="747474" w:themeColor="background2" w:themeShade="80"/>
        <w:sz w:val="11"/>
        <w:szCs w:val="11"/>
      </w:rPr>
      <w:t>2</w:t>
    </w:r>
    <w:r w:rsidRPr="00BD53DA">
      <w:rPr>
        <w:rFonts w:ascii="Century Gothic" w:hAnsi="Century Gothic"/>
        <w:color w:val="747474" w:themeColor="background2" w:themeShade="80"/>
        <w:sz w:val="11"/>
        <w:szCs w:val="11"/>
      </w:rPr>
      <w:t xml:space="preserve"> | Date de la dernière mise à jour : 01/</w:t>
    </w:r>
    <w:r>
      <w:rPr>
        <w:rFonts w:ascii="Century Gothic" w:hAnsi="Century Gothic"/>
        <w:color w:val="747474" w:themeColor="background2" w:themeShade="80"/>
        <w:sz w:val="11"/>
        <w:szCs w:val="11"/>
      </w:rPr>
      <w:t>07</w:t>
    </w:r>
    <w:r w:rsidRPr="00BD53DA">
      <w:rPr>
        <w:rFonts w:ascii="Century Gothic" w:hAnsi="Century Gothic"/>
        <w:color w:val="747474" w:themeColor="background2" w:themeShade="80"/>
        <w:sz w:val="11"/>
        <w:szCs w:val="11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234C01" w14:textId="77777777" w:rsidR="001A1050" w:rsidRDefault="001A1050">
      <w:r>
        <w:separator/>
      </w:r>
    </w:p>
  </w:footnote>
  <w:footnote w:type="continuationSeparator" w:id="0">
    <w:p w14:paraId="2250A5BC" w14:textId="77777777" w:rsidR="001A1050" w:rsidRDefault="001A10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1CFE7B" w14:textId="77777777" w:rsidR="004460EE" w:rsidRPr="004460EE" w:rsidRDefault="004460EE" w:rsidP="004460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80"/>
        <w:tab w:val="center" w:pos="4533"/>
      </w:tabs>
    </w:pPr>
    <w:r w:rsidRPr="004C6E1A">
      <w:rPr>
        <w:rFonts w:ascii="Century Gothic" w:eastAsia="Times New Roman" w:hAnsi="Century Gothic" w:cs="Sony Sketch EF"/>
        <w:b/>
        <w:bCs/>
        <w:noProof/>
        <w:color w:val="7F7F7F" w:themeColor="text1" w:themeTint="80"/>
      </w:rPr>
      <w:drawing>
        <wp:anchor distT="0" distB="0" distL="114300" distR="114300" simplePos="0" relativeHeight="251658240" behindDoc="1" locked="0" layoutInCell="1" allowOverlap="1" wp14:anchorId="7C1D7197" wp14:editId="6915F494">
          <wp:simplePos x="0" y="0"/>
          <wp:positionH relativeFrom="rightMargin">
            <wp:align>left</wp:align>
          </wp:positionH>
          <wp:positionV relativeFrom="paragraph">
            <wp:posOffset>-354528</wp:posOffset>
          </wp:positionV>
          <wp:extent cx="426085" cy="426085"/>
          <wp:effectExtent l="0" t="0" r="0" b="0"/>
          <wp:wrapThrough wrapText="bothSides">
            <wp:wrapPolygon edited="0">
              <wp:start x="0" y="0"/>
              <wp:lineTo x="0" y="20280"/>
              <wp:lineTo x="20280" y="20280"/>
              <wp:lineTo x="20280" y="0"/>
              <wp:lineTo x="0" y="0"/>
            </wp:wrapPolygon>
          </wp:wrapThrough>
          <wp:docPr id="86185016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90933" name="Image 8737909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085" cy="426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</w:t>
    </w:r>
    <w:r>
      <w:tab/>
      <w:t xml:space="preserve">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E412B4" w14:textId="77777777" w:rsidR="004460EE" w:rsidRPr="00F605C7" w:rsidRDefault="004460EE" w:rsidP="004460E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80"/>
        <w:tab w:val="center" w:pos="4533"/>
      </w:tabs>
      <w:rPr>
        <w:rFonts w:ascii="Sony Sketch EF" w:hAnsi="Sony Sketch EF" w:cs="Sony Sketch EF"/>
        <w:sz w:val="40"/>
        <w:szCs w:val="40"/>
      </w:rPr>
    </w:pPr>
    <w:r w:rsidRPr="00F605C7">
      <w:rPr>
        <w:rFonts w:ascii="Sony Sketch EF" w:hAnsi="Sony Sketch EF" w:cs="Sony Sketch EF"/>
        <w:sz w:val="40"/>
        <w:szCs w:val="40"/>
      </w:rPr>
      <w:t>SIGMA-VISION.COM</w:t>
    </w:r>
  </w:p>
  <w:p w14:paraId="6DAE7ADC" w14:textId="77777777" w:rsidR="004460EE" w:rsidRDefault="004460EE" w:rsidP="004460EE">
    <w:pPr>
      <w:pStyle w:val="En-tte"/>
      <w:rPr>
        <w:rFonts w:ascii="Century Gothic" w:hAnsi="Century Gothic" w:cs="Sony Sketch EF"/>
        <w:sz w:val="16"/>
        <w:szCs w:val="16"/>
      </w:rPr>
    </w:pPr>
    <w:r w:rsidRPr="004C6E1A">
      <w:rPr>
        <w:rFonts w:ascii="Century Gothic" w:eastAsia="Times New Roman" w:hAnsi="Century Gothic" w:cs="Sony Sketch EF"/>
        <w:b/>
        <w:bCs/>
        <w:noProof/>
        <w:color w:val="7F7F7F" w:themeColor="text1" w:themeTint="80"/>
      </w:rPr>
      <w:drawing>
        <wp:anchor distT="0" distB="0" distL="114300" distR="114300" simplePos="0" relativeHeight="251658242" behindDoc="1" locked="0" layoutInCell="1" allowOverlap="1" wp14:anchorId="371A1536" wp14:editId="7EAC979F">
          <wp:simplePos x="0" y="0"/>
          <wp:positionH relativeFrom="column">
            <wp:posOffset>5697855</wp:posOffset>
          </wp:positionH>
          <wp:positionV relativeFrom="paragraph">
            <wp:posOffset>-411480</wp:posOffset>
          </wp:positionV>
          <wp:extent cx="895350" cy="895350"/>
          <wp:effectExtent l="0" t="0" r="6350" b="6350"/>
          <wp:wrapThrough wrapText="bothSides">
            <wp:wrapPolygon edited="0">
              <wp:start x="0" y="0"/>
              <wp:lineTo x="0" y="21447"/>
              <wp:lineTo x="21447" y="21447"/>
              <wp:lineTo x="21447" y="0"/>
              <wp:lineTo x="0" y="0"/>
            </wp:wrapPolygon>
          </wp:wrapThrough>
          <wp:docPr id="20188513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790933" name="Image 8737909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C6E1A">
      <w:rPr>
        <w:rFonts w:ascii="Century Gothic" w:hAnsi="Century Gothic" w:cs="Sony Sketch EF"/>
        <w:b/>
        <w:bCs/>
        <w:color w:val="7F7F7F" w:themeColor="text1" w:themeTint="80"/>
      </w:rPr>
      <w:t>Département formations professionnelles</w:t>
    </w:r>
    <w:r w:rsidRPr="00F605C7">
      <w:rPr>
        <w:rFonts w:ascii="Century Gothic" w:hAnsi="Century Gothic" w:cs="Sony Sketch EF"/>
      </w:rPr>
      <w:br/>
    </w:r>
    <w:r w:rsidRPr="004C6E1A">
      <w:rPr>
        <w:rFonts w:ascii="Century Gothic" w:hAnsi="Century Gothic" w:cs="Sony Sketch EF"/>
        <w:color w:val="124F1A" w:themeColor="accent3" w:themeShade="BF"/>
        <w:sz w:val="16"/>
        <w:szCs w:val="16"/>
      </w:rPr>
      <w:t>10 rue d’</w:t>
    </w:r>
    <w:proofErr w:type="spellStart"/>
    <w:r w:rsidRPr="004C6E1A">
      <w:rPr>
        <w:rFonts w:ascii="Century Gothic" w:hAnsi="Century Gothic" w:cs="Sony Sketch EF"/>
        <w:color w:val="124F1A" w:themeColor="accent3" w:themeShade="BF"/>
        <w:sz w:val="16"/>
        <w:szCs w:val="16"/>
      </w:rPr>
      <w:t>Angiran</w:t>
    </w:r>
    <w:proofErr w:type="spellEnd"/>
    <w:r w:rsidRPr="004C6E1A">
      <w:rPr>
        <w:rFonts w:ascii="Century Gothic" w:hAnsi="Century Gothic" w:cs="Sony Sketch EF"/>
        <w:color w:val="124F1A" w:themeColor="accent3" w:themeShade="BF"/>
        <w:sz w:val="16"/>
        <w:szCs w:val="16"/>
      </w:rPr>
      <w:t>, 48000 Mende</w:t>
    </w:r>
  </w:p>
  <w:p w14:paraId="59AC4EFE" w14:textId="77777777" w:rsidR="004460EE" w:rsidRPr="004C6E1A" w:rsidRDefault="004460EE" w:rsidP="004460EE">
    <w:pPr>
      <w:pStyle w:val="En-tte"/>
      <w:rPr>
        <w:rFonts w:ascii="Century Gothic" w:hAnsi="Century Gothic" w:cs="Sony Sketch EF"/>
        <w:color w:val="156082" w:themeColor="accent1"/>
      </w:rPr>
    </w:pPr>
    <w:r w:rsidRPr="004C6E1A">
      <w:rPr>
        <w:rFonts w:ascii="Century Gothic" w:hAnsi="Century Gothic" w:cs="Sony Sketch EF"/>
        <w:color w:val="156082" w:themeColor="accent1"/>
        <w:sz w:val="16"/>
        <w:szCs w:val="16"/>
      </w:rPr>
      <w:t xml:space="preserve">Courriel : </w:t>
    </w:r>
    <w:hyperlink r:id="rId2" w:history="1">
      <w:r w:rsidR="00535CF5" w:rsidRPr="0084560D">
        <w:rPr>
          <w:rStyle w:val="Lienhypertexte"/>
          <w:rFonts w:ascii="Century Gothic" w:hAnsi="Century Gothic" w:cs="Sony Sketch EF"/>
          <w:sz w:val="16"/>
          <w:szCs w:val="16"/>
        </w:rPr>
        <w:t>formations@sigma-vision.com</w:t>
      </w:r>
    </w:hyperlink>
    <w:r w:rsidRPr="004C6E1A">
      <w:rPr>
        <w:rFonts w:ascii="Century Gothic" w:hAnsi="Century Gothic" w:cs="Sony Sketch EF"/>
        <w:color w:val="156082" w:themeColor="accent1"/>
        <w:sz w:val="16"/>
        <w:szCs w:val="16"/>
      </w:rPr>
      <w:t xml:space="preserve"> – </w:t>
    </w:r>
    <w:hyperlink r:id="rId3" w:history="1">
      <w:r w:rsidR="00AA1A3A" w:rsidRPr="004C6E1A">
        <w:rPr>
          <w:rStyle w:val="Lienhypertexte"/>
          <w:rFonts w:ascii="Century Gothic" w:hAnsi="Century Gothic" w:cs="Sony Sketch EF"/>
          <w:color w:val="156082" w:themeColor="accent1"/>
          <w:sz w:val="16"/>
          <w:szCs w:val="16"/>
          <w:u w:val="none"/>
        </w:rPr>
        <w:t>0</w:t>
      </w:r>
      <w:r w:rsidR="00AA1A3A">
        <w:rPr>
          <w:rStyle w:val="Lienhypertexte"/>
          <w:rFonts w:ascii="Century Gothic" w:hAnsi="Century Gothic" w:cs="Sony Sketch EF"/>
          <w:color w:val="156082" w:themeColor="accent1"/>
          <w:sz w:val="16"/>
          <w:szCs w:val="16"/>
          <w:u w:val="none"/>
        </w:rPr>
        <w:t>9 52 07 38 12</w:t>
      </w:r>
      <w:r w:rsidR="00AA1A3A" w:rsidRPr="004C6E1A">
        <w:rPr>
          <w:rStyle w:val="Lienhypertexte"/>
          <w:rFonts w:ascii="Century Gothic" w:hAnsi="Century Gothic" w:cs="Sony Sketch EF"/>
          <w:color w:val="156082" w:themeColor="accent1"/>
          <w:sz w:val="16"/>
          <w:szCs w:val="16"/>
          <w:u w:val="none"/>
        </w:rPr>
        <w:t xml:space="preserve"> </w:t>
      </w:r>
    </w:hyperlink>
  </w:p>
  <w:p w14:paraId="425F56E4" w14:textId="77777777" w:rsidR="004460EE" w:rsidRDefault="004460EE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3E41BB41" wp14:editId="7AB97644">
              <wp:simplePos x="0" y="0"/>
              <wp:positionH relativeFrom="column">
                <wp:posOffset>1905</wp:posOffset>
              </wp:positionH>
              <wp:positionV relativeFrom="paragraph">
                <wp:posOffset>70485</wp:posOffset>
              </wp:positionV>
              <wp:extent cx="5695950" cy="0"/>
              <wp:effectExtent l="0" t="0" r="6350" b="12700"/>
              <wp:wrapNone/>
              <wp:docPr id="1919421756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5388AB" id="Connecteur droit 2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5.55pt" to="448.6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" strokecolor="#4ea72e [3209]" strokeweight="1pt">
              <v:stroke joinstyle="miter"/>
            </v:line>
          </w:pict>
        </mc:Fallback>
      </mc:AlternateContent>
    </w:r>
    <w:r>
      <w:t xml:space="preserve">                 </w:t>
    </w:r>
    <w:r>
      <w:tab/>
      <w:t xml:space="preserve">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AB0FB5"/>
    <w:multiLevelType w:val="hybridMultilevel"/>
    <w:tmpl w:val="E3FCE20A"/>
    <w:lvl w:ilvl="0" w:tplc="4B8A5B64">
      <w:start w:val="1"/>
      <w:numFmt w:val="bullet"/>
      <w:lvlText w:val="●"/>
      <w:lvlJc w:val="left"/>
      <w:pPr>
        <w:ind w:left="720" w:hanging="360"/>
      </w:pPr>
    </w:lvl>
    <w:lvl w:ilvl="1" w:tplc="8E4C9D5C">
      <w:start w:val="1"/>
      <w:numFmt w:val="bullet"/>
      <w:lvlText w:val="○"/>
      <w:lvlJc w:val="left"/>
      <w:pPr>
        <w:ind w:left="1440" w:hanging="360"/>
      </w:pPr>
    </w:lvl>
    <w:lvl w:ilvl="2" w:tplc="3E7A422A">
      <w:start w:val="1"/>
      <w:numFmt w:val="bullet"/>
      <w:lvlText w:val="■"/>
      <w:lvlJc w:val="left"/>
      <w:pPr>
        <w:ind w:left="2160" w:hanging="360"/>
      </w:pPr>
    </w:lvl>
    <w:lvl w:ilvl="3" w:tplc="BE80BC06">
      <w:start w:val="1"/>
      <w:numFmt w:val="bullet"/>
      <w:lvlText w:val="●"/>
      <w:lvlJc w:val="left"/>
      <w:pPr>
        <w:ind w:left="2880" w:hanging="360"/>
      </w:pPr>
    </w:lvl>
    <w:lvl w:ilvl="4" w:tplc="EAE0445C">
      <w:start w:val="1"/>
      <w:numFmt w:val="bullet"/>
      <w:lvlText w:val="○"/>
      <w:lvlJc w:val="left"/>
      <w:pPr>
        <w:ind w:left="3600" w:hanging="360"/>
      </w:pPr>
    </w:lvl>
    <w:lvl w:ilvl="5" w:tplc="FF24C306">
      <w:start w:val="1"/>
      <w:numFmt w:val="bullet"/>
      <w:lvlText w:val="■"/>
      <w:lvlJc w:val="left"/>
      <w:pPr>
        <w:ind w:left="4320" w:hanging="360"/>
      </w:pPr>
    </w:lvl>
    <w:lvl w:ilvl="6" w:tplc="508C7F8E">
      <w:start w:val="1"/>
      <w:numFmt w:val="bullet"/>
      <w:lvlText w:val="●"/>
      <w:lvlJc w:val="left"/>
      <w:pPr>
        <w:ind w:left="5040" w:hanging="360"/>
      </w:pPr>
    </w:lvl>
    <w:lvl w:ilvl="7" w:tplc="0252560C">
      <w:start w:val="1"/>
      <w:numFmt w:val="bullet"/>
      <w:lvlText w:val="●"/>
      <w:lvlJc w:val="left"/>
      <w:pPr>
        <w:ind w:left="5760" w:hanging="360"/>
      </w:pPr>
    </w:lvl>
    <w:lvl w:ilvl="8" w:tplc="8A902C60">
      <w:start w:val="1"/>
      <w:numFmt w:val="bullet"/>
      <w:lvlText w:val="●"/>
      <w:lvlJc w:val="left"/>
      <w:pPr>
        <w:ind w:left="6480" w:hanging="360"/>
      </w:pPr>
    </w:lvl>
  </w:abstractNum>
  <w:num w:numId="1" w16cid:durableId="20033164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isplayBackgroundShap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71B"/>
    <w:rsid w:val="00086EFA"/>
    <w:rsid w:val="000E7C57"/>
    <w:rsid w:val="000F14B7"/>
    <w:rsid w:val="001A1050"/>
    <w:rsid w:val="001C6B51"/>
    <w:rsid w:val="0043003D"/>
    <w:rsid w:val="0044482E"/>
    <w:rsid w:val="004460EE"/>
    <w:rsid w:val="004D5175"/>
    <w:rsid w:val="00535CF5"/>
    <w:rsid w:val="006F6E9F"/>
    <w:rsid w:val="00760B47"/>
    <w:rsid w:val="007B0655"/>
    <w:rsid w:val="00803669"/>
    <w:rsid w:val="00AA1A3A"/>
    <w:rsid w:val="00AE13B9"/>
    <w:rsid w:val="00B06723"/>
    <w:rsid w:val="00B6071B"/>
    <w:rsid w:val="00D55218"/>
    <w:rsid w:val="00EB15A8"/>
    <w:rsid w:val="00F52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707134"/>
  <w15:docId w15:val="{986ABC94-652D-43D8-BC24-BC109D52C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460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460EE"/>
  </w:style>
  <w:style w:type="paragraph" w:styleId="Pieddepage">
    <w:name w:val="footer"/>
    <w:basedOn w:val="Normal"/>
    <w:link w:val="PieddepageCar"/>
    <w:uiPriority w:val="99"/>
    <w:unhideWhenUsed/>
    <w:rsid w:val="004460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460EE"/>
  </w:style>
  <w:style w:type="character" w:styleId="Mentionnonrsolue">
    <w:name w:val="Unresolved Mention"/>
    <w:basedOn w:val="Policepardfaut"/>
    <w:uiPriority w:val="99"/>
    <w:semiHidden/>
    <w:unhideWhenUsed/>
    <w:rsid w:val="004460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ormations.sigma-vision.com" TargetMode="External"/><Relationship Id="rId1" Type="http://schemas.openxmlformats.org/officeDocument/2006/relationships/hyperlink" Target="mailto:formations@sigma-vision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tel:+33468305691" TargetMode="External"/><Relationship Id="rId2" Type="http://schemas.openxmlformats.org/officeDocument/2006/relationships/hyperlink" Target="mailto:formations@sigma-vision.com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GN&#201;CO\SIGMA-VISION.COM\Centre%20de%20formations%20-%20Suivi%20des%20formateurs\Mod&#232;les%20Office\WP_Questionnaire_Besoins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5F182A67FD044B5FACA08A52B4506" ma:contentTypeVersion="3" ma:contentTypeDescription="Crée un document." ma:contentTypeScope="" ma:versionID="2749d3240955b8e2e6b8cb95020268aa">
  <xsd:schema xmlns:xsd="http://www.w3.org/2001/XMLSchema" xmlns:xs="http://www.w3.org/2001/XMLSchema" xmlns:p="http://schemas.microsoft.com/office/2006/metadata/properties" xmlns:ns2="6c6c88e4-feb2-4ce4-8730-693a39d865e7" targetNamespace="http://schemas.microsoft.com/office/2006/metadata/properties" ma:root="true" ma:fieldsID="58aa2ff7bf32e10b978d10b317326240" ns2:_="">
    <xsd:import namespace="6c6c88e4-feb2-4ce4-8730-693a39d865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6c88e4-feb2-4ce4-8730-693a39d865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ED8C6B5-C7C0-4ABF-8DAD-1DFFF3289C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3BCB65-95CA-4A28-B40F-2608343E06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6c88e4-feb2-4ce4-8730-693a39d865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2C7CB35-FB45-4949-9A5B-72C0DDAA572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C:\Users\SIGNÉCO\SIGMA-VISION.COM\Centre de formations - Suivi des formateurs\Modèles Office\WP_Questionnaire_Besoins.dotx</Template>
  <TotalTime>16</TotalTime>
  <Pages>3</Pages>
  <Words>586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Marjorie BLIGNY</dc:creator>
  <cp:lastModifiedBy>Gabriel RIBOT</cp:lastModifiedBy>
  <cp:revision>3</cp:revision>
  <dcterms:created xsi:type="dcterms:W3CDTF">2026-09-07T09:11:00Z</dcterms:created>
  <dcterms:modified xsi:type="dcterms:W3CDTF">2026-10-12T09:55:00Z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0x01010021E5F182A67FD044B5FACA08A52B4506</vt:lpwstr>
  </property>
</Properties>
</file>